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9DE" w:rsidRDefault="002B7D46">
      <w:pPr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氨基酸分析仪配套</w:t>
      </w:r>
      <w:r w:rsidR="001D254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样品前处理脱酸装置，1套，预算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金额</w:t>
      </w:r>
      <w:r w:rsidR="001D254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78900元</w:t>
      </w:r>
    </w:p>
    <w:p w:rsidR="00A068FF" w:rsidRPr="00A068FF" w:rsidRDefault="00A068FF" w:rsidP="00A068FF">
      <w:pPr>
        <w:tabs>
          <w:tab w:val="left" w:pos="1557"/>
        </w:tabs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A068FF">
        <w:rPr>
          <w:rFonts w:ascii="仿宋_GB2312" w:eastAsia="仿宋_GB2312" w:hAnsi="宋体" w:cs="宋体"/>
          <w:color w:val="000000"/>
          <w:kern w:val="0"/>
          <w:sz w:val="24"/>
          <w:szCs w:val="24"/>
        </w:rPr>
        <w:t>1、主要功能：减压、加热、搅拌、浓缩。</w:t>
      </w:r>
      <w:r w:rsidRPr="00A068FF">
        <w:rPr>
          <w:rFonts w:ascii="仿宋_GB2312" w:eastAsia="仿宋_GB2312" w:hAnsi="宋体" w:cs="宋体"/>
          <w:color w:val="000000"/>
          <w:kern w:val="0"/>
          <w:sz w:val="24"/>
          <w:szCs w:val="24"/>
        </w:rPr>
        <w:br/>
        <w:t>2、最高温度：60</w:t>
      </w:r>
      <w:r w:rsidRPr="00A068FF">
        <w:rPr>
          <w:rFonts w:ascii="仿宋_GB2312" w:eastAsia="仿宋_GB2312" w:hAnsi="宋体" w:cs="宋体"/>
          <w:color w:val="000000"/>
          <w:kern w:val="0"/>
          <w:sz w:val="24"/>
          <w:szCs w:val="24"/>
        </w:rPr>
        <w:t>℃</w:t>
      </w:r>
      <w:r w:rsidRPr="00A068FF">
        <w:rPr>
          <w:rFonts w:ascii="仿宋_GB2312" w:eastAsia="仿宋_GB2312" w:hAnsi="宋体" w:cs="宋体"/>
          <w:color w:val="000000"/>
          <w:kern w:val="0"/>
          <w:sz w:val="24"/>
          <w:szCs w:val="24"/>
        </w:rPr>
        <w:br/>
        <w:t>3、温度控制精确度：</w:t>
      </w:r>
      <w:r w:rsidRPr="00A068FF">
        <w:rPr>
          <w:rFonts w:ascii="仿宋_GB2312" w:eastAsia="仿宋_GB2312" w:hAnsi="宋体" w:cs="宋体"/>
          <w:color w:val="000000"/>
          <w:kern w:val="0"/>
          <w:sz w:val="24"/>
          <w:szCs w:val="24"/>
        </w:rPr>
        <w:t>±</w:t>
      </w:r>
      <w:r w:rsidRPr="00A068FF">
        <w:rPr>
          <w:rFonts w:ascii="仿宋_GB2312" w:eastAsia="仿宋_GB2312" w:hAnsi="宋体" w:cs="宋体"/>
          <w:color w:val="000000"/>
          <w:kern w:val="0"/>
          <w:sz w:val="24"/>
          <w:szCs w:val="24"/>
        </w:rPr>
        <w:t>0.2</w:t>
      </w:r>
      <w:r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~</w:t>
      </w:r>
      <w:r w:rsidRPr="00A068FF">
        <w:rPr>
          <w:rFonts w:ascii="仿宋_GB2312" w:eastAsia="仿宋_GB2312" w:hAnsi="宋体" w:cs="宋体"/>
          <w:color w:val="000000"/>
          <w:kern w:val="0"/>
          <w:sz w:val="24"/>
          <w:szCs w:val="24"/>
        </w:rPr>
        <w:t>0.3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</w:t>
      </w:r>
      <w:r w:rsidRPr="00A068FF">
        <w:rPr>
          <w:rFonts w:ascii="仿宋_GB2312" w:eastAsia="仿宋_GB2312" w:hAnsi="宋体" w:cs="宋体"/>
          <w:color w:val="000000"/>
          <w:kern w:val="0"/>
          <w:sz w:val="24"/>
          <w:szCs w:val="24"/>
        </w:rPr>
        <w:t>℃</w:t>
      </w:r>
      <w:r w:rsidRPr="00A068FF">
        <w:rPr>
          <w:rFonts w:ascii="仿宋_GB2312" w:eastAsia="仿宋_GB2312" w:hAnsi="宋体" w:cs="宋体"/>
          <w:color w:val="000000"/>
          <w:kern w:val="0"/>
          <w:sz w:val="24"/>
          <w:szCs w:val="24"/>
        </w:rPr>
        <w:br/>
        <w:t>4、样品混合模式：伞状偏心震荡(连续变速式)，均衡搅拌所有测试管</w:t>
      </w:r>
      <w:r w:rsidRPr="00A068FF">
        <w:rPr>
          <w:rFonts w:ascii="仿宋_GB2312" w:eastAsia="仿宋_GB2312" w:hAnsi="宋体" w:cs="宋体"/>
          <w:color w:val="000000"/>
          <w:kern w:val="0"/>
          <w:sz w:val="24"/>
          <w:szCs w:val="24"/>
        </w:rPr>
        <w:br/>
        <w:t>5、测试管容量：8根（配20根）</w:t>
      </w:r>
    </w:p>
    <w:p w:rsidR="002B7D46" w:rsidRPr="00A068FF" w:rsidRDefault="00A068FF" w:rsidP="00A068FF">
      <w:pPr>
        <w:tabs>
          <w:tab w:val="left" w:pos="1557"/>
        </w:tabs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A068FF">
        <w:rPr>
          <w:rFonts w:ascii="仿宋_GB2312" w:eastAsia="仿宋_GB2312" w:hAnsi="宋体" w:cs="宋体"/>
          <w:color w:val="000000"/>
          <w:kern w:val="0"/>
          <w:sz w:val="24"/>
          <w:szCs w:val="24"/>
        </w:rPr>
        <w:t>6、</w:t>
      </w:r>
      <w:r w:rsidRPr="00A068FF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主机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组成（至少包括，见下表）</w:t>
      </w:r>
    </w:p>
    <w:tbl>
      <w:tblPr>
        <w:tblStyle w:val="a5"/>
        <w:tblW w:w="0" w:type="auto"/>
        <w:jc w:val="center"/>
        <w:tblLook w:val="04A0"/>
      </w:tblPr>
      <w:tblGrid>
        <w:gridCol w:w="675"/>
        <w:gridCol w:w="2165"/>
        <w:gridCol w:w="3467"/>
        <w:gridCol w:w="851"/>
        <w:gridCol w:w="1288"/>
      </w:tblGrid>
      <w:tr w:rsidR="001D254B" w:rsidTr="001D254B">
        <w:trPr>
          <w:jc w:val="center"/>
        </w:trPr>
        <w:tc>
          <w:tcPr>
            <w:tcW w:w="675" w:type="dxa"/>
            <w:vAlign w:val="center"/>
          </w:tcPr>
          <w:p w:rsidR="001D254B" w:rsidRDefault="001D254B" w:rsidP="008A3C3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65" w:type="dxa"/>
            <w:vAlign w:val="center"/>
          </w:tcPr>
          <w:p w:rsidR="001D254B" w:rsidRDefault="001D254B" w:rsidP="008A3C3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3467" w:type="dxa"/>
            <w:vAlign w:val="center"/>
          </w:tcPr>
          <w:p w:rsidR="001D254B" w:rsidRDefault="001D254B" w:rsidP="008A3C3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851" w:type="dxa"/>
            <w:vAlign w:val="center"/>
          </w:tcPr>
          <w:p w:rsidR="001D254B" w:rsidRDefault="001D254B" w:rsidP="008A3C3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88" w:type="dxa"/>
            <w:vAlign w:val="center"/>
          </w:tcPr>
          <w:p w:rsidR="001D254B" w:rsidRDefault="001D254B" w:rsidP="008A3C3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D254B" w:rsidTr="001D254B">
        <w:trPr>
          <w:jc w:val="center"/>
        </w:trPr>
        <w:tc>
          <w:tcPr>
            <w:tcW w:w="675" w:type="dxa"/>
            <w:vAlign w:val="center"/>
          </w:tcPr>
          <w:p w:rsidR="001D254B" w:rsidRDefault="001D254B" w:rsidP="008A3C3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65" w:type="dxa"/>
            <w:vAlign w:val="center"/>
          </w:tcPr>
          <w:p w:rsidR="001D254B" w:rsidRDefault="001D254B" w:rsidP="008A3C39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TC-8F试管浓缩仪</w:t>
            </w:r>
          </w:p>
        </w:tc>
        <w:tc>
          <w:tcPr>
            <w:tcW w:w="3467" w:type="dxa"/>
            <w:vAlign w:val="center"/>
          </w:tcPr>
          <w:p w:rsidR="001D254B" w:rsidRDefault="001D254B" w:rsidP="006432D8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与中心理化实验室</w:t>
            </w:r>
            <w:r w:rsidR="00643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A300型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氨基酸分析仪配套兼容</w:t>
            </w:r>
          </w:p>
        </w:tc>
        <w:tc>
          <w:tcPr>
            <w:tcW w:w="851" w:type="dxa"/>
            <w:vAlign w:val="center"/>
          </w:tcPr>
          <w:p w:rsidR="001D254B" w:rsidRDefault="001D254B" w:rsidP="008A3C3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1台</w:t>
            </w:r>
          </w:p>
        </w:tc>
        <w:tc>
          <w:tcPr>
            <w:tcW w:w="1288" w:type="dxa"/>
            <w:vAlign w:val="center"/>
          </w:tcPr>
          <w:p w:rsidR="001D254B" w:rsidRDefault="001D254B" w:rsidP="008A3C3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32D8" w:rsidTr="002736EF">
        <w:trPr>
          <w:jc w:val="center"/>
        </w:trPr>
        <w:tc>
          <w:tcPr>
            <w:tcW w:w="675" w:type="dxa"/>
            <w:vAlign w:val="center"/>
          </w:tcPr>
          <w:p w:rsidR="006432D8" w:rsidRDefault="006432D8" w:rsidP="008A3C3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65" w:type="dxa"/>
            <w:vAlign w:val="center"/>
          </w:tcPr>
          <w:p w:rsidR="006432D8" w:rsidRDefault="006432D8" w:rsidP="008A3C39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浓缩管</w:t>
            </w:r>
          </w:p>
        </w:tc>
        <w:tc>
          <w:tcPr>
            <w:tcW w:w="3467" w:type="dxa"/>
          </w:tcPr>
          <w:p w:rsidR="006432D8" w:rsidRDefault="006432D8">
            <w:r w:rsidRPr="00B57E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与中心理化实验室A300型氨基酸分析仪配套兼容</w:t>
            </w:r>
          </w:p>
        </w:tc>
        <w:tc>
          <w:tcPr>
            <w:tcW w:w="851" w:type="dxa"/>
            <w:vAlign w:val="center"/>
          </w:tcPr>
          <w:p w:rsidR="006432D8" w:rsidRDefault="006432D8" w:rsidP="008A3C3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10支</w:t>
            </w:r>
          </w:p>
        </w:tc>
        <w:tc>
          <w:tcPr>
            <w:tcW w:w="1288" w:type="dxa"/>
            <w:vAlign w:val="center"/>
          </w:tcPr>
          <w:p w:rsidR="006432D8" w:rsidRDefault="006432D8" w:rsidP="008A3C3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32D8" w:rsidTr="002736EF">
        <w:trPr>
          <w:jc w:val="center"/>
        </w:trPr>
        <w:tc>
          <w:tcPr>
            <w:tcW w:w="675" w:type="dxa"/>
            <w:vAlign w:val="center"/>
          </w:tcPr>
          <w:p w:rsidR="006432D8" w:rsidRDefault="006432D8" w:rsidP="008A3C3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65" w:type="dxa"/>
            <w:vAlign w:val="center"/>
          </w:tcPr>
          <w:p w:rsidR="006432D8" w:rsidRDefault="006432D8" w:rsidP="008A3C39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110V电源适配器</w:t>
            </w:r>
          </w:p>
        </w:tc>
        <w:tc>
          <w:tcPr>
            <w:tcW w:w="3467" w:type="dxa"/>
          </w:tcPr>
          <w:p w:rsidR="006432D8" w:rsidRDefault="006432D8">
            <w:r w:rsidRPr="00B57E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与中心理化实验室A300型氨基酸分析仪配套兼容</w:t>
            </w:r>
          </w:p>
        </w:tc>
        <w:tc>
          <w:tcPr>
            <w:tcW w:w="851" w:type="dxa"/>
            <w:vAlign w:val="center"/>
          </w:tcPr>
          <w:p w:rsidR="006432D8" w:rsidRDefault="006432D8" w:rsidP="008A3C3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1台</w:t>
            </w:r>
          </w:p>
        </w:tc>
        <w:tc>
          <w:tcPr>
            <w:tcW w:w="1288" w:type="dxa"/>
            <w:vAlign w:val="center"/>
          </w:tcPr>
          <w:p w:rsidR="006432D8" w:rsidRDefault="006432D8" w:rsidP="008A3C3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32D8" w:rsidTr="002736EF">
        <w:trPr>
          <w:jc w:val="center"/>
        </w:trPr>
        <w:tc>
          <w:tcPr>
            <w:tcW w:w="675" w:type="dxa"/>
            <w:vAlign w:val="center"/>
          </w:tcPr>
          <w:p w:rsidR="006432D8" w:rsidRDefault="006432D8" w:rsidP="008A3C3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65" w:type="dxa"/>
            <w:vAlign w:val="center"/>
          </w:tcPr>
          <w:p w:rsidR="006432D8" w:rsidRDefault="006432D8" w:rsidP="008A3C39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真空泵</w:t>
            </w:r>
          </w:p>
        </w:tc>
        <w:tc>
          <w:tcPr>
            <w:tcW w:w="3467" w:type="dxa"/>
          </w:tcPr>
          <w:p w:rsidR="006432D8" w:rsidRDefault="006432D8">
            <w:r w:rsidRPr="00B57E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与中心理化实验室A300型氨基酸分析仪配套兼容</w:t>
            </w:r>
          </w:p>
        </w:tc>
        <w:tc>
          <w:tcPr>
            <w:tcW w:w="851" w:type="dxa"/>
            <w:vAlign w:val="center"/>
          </w:tcPr>
          <w:p w:rsidR="006432D8" w:rsidRDefault="006432D8" w:rsidP="008A3C3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1台</w:t>
            </w:r>
          </w:p>
        </w:tc>
        <w:tc>
          <w:tcPr>
            <w:tcW w:w="1288" w:type="dxa"/>
            <w:vAlign w:val="center"/>
          </w:tcPr>
          <w:p w:rsidR="006432D8" w:rsidRDefault="006432D8" w:rsidP="008A3C3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32D8" w:rsidTr="002736EF">
        <w:trPr>
          <w:jc w:val="center"/>
        </w:trPr>
        <w:tc>
          <w:tcPr>
            <w:tcW w:w="675" w:type="dxa"/>
            <w:vAlign w:val="center"/>
          </w:tcPr>
          <w:p w:rsidR="006432D8" w:rsidRDefault="006432D8" w:rsidP="008A3C3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65" w:type="dxa"/>
            <w:vAlign w:val="center"/>
          </w:tcPr>
          <w:p w:rsidR="006432D8" w:rsidRDefault="006432D8" w:rsidP="008A3C39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减压阀</w:t>
            </w:r>
          </w:p>
        </w:tc>
        <w:tc>
          <w:tcPr>
            <w:tcW w:w="3467" w:type="dxa"/>
          </w:tcPr>
          <w:p w:rsidR="006432D8" w:rsidRDefault="006432D8">
            <w:r w:rsidRPr="00B57E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与中心理化实验室A300型氨基酸分析仪配套兼容</w:t>
            </w:r>
          </w:p>
        </w:tc>
        <w:tc>
          <w:tcPr>
            <w:tcW w:w="851" w:type="dxa"/>
            <w:vAlign w:val="center"/>
          </w:tcPr>
          <w:p w:rsidR="006432D8" w:rsidRDefault="006432D8" w:rsidP="008A3C3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1台</w:t>
            </w:r>
          </w:p>
        </w:tc>
        <w:tc>
          <w:tcPr>
            <w:tcW w:w="1288" w:type="dxa"/>
            <w:vAlign w:val="center"/>
          </w:tcPr>
          <w:p w:rsidR="006432D8" w:rsidRDefault="006432D8" w:rsidP="008A3C3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AA0BA5" w:rsidRPr="00F80758" w:rsidRDefault="00F80758">
      <w:pPr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F8075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以上项目要求在签订合同后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的</w:t>
      </w:r>
      <w:r w:rsidR="004573A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六</w:t>
      </w:r>
      <w:r w:rsidRPr="00F8075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十日内完成供货。</w:t>
      </w:r>
    </w:p>
    <w:sectPr w:rsidR="00AA0BA5" w:rsidRPr="00F80758" w:rsidSect="00197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2AD" w:rsidRDefault="000A62AD" w:rsidP="001970C6">
      <w:r>
        <w:separator/>
      </w:r>
    </w:p>
  </w:endnote>
  <w:endnote w:type="continuationSeparator" w:id="1">
    <w:p w:rsidR="000A62AD" w:rsidRDefault="000A62AD" w:rsidP="00197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2AD" w:rsidRDefault="000A62AD" w:rsidP="001970C6">
      <w:r>
        <w:separator/>
      </w:r>
    </w:p>
  </w:footnote>
  <w:footnote w:type="continuationSeparator" w:id="1">
    <w:p w:rsidR="000A62AD" w:rsidRDefault="000A62AD" w:rsidP="00197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70C6"/>
    <w:rsid w:val="00067B06"/>
    <w:rsid w:val="000A62AD"/>
    <w:rsid w:val="00146B20"/>
    <w:rsid w:val="001970C6"/>
    <w:rsid w:val="001D254B"/>
    <w:rsid w:val="001D3330"/>
    <w:rsid w:val="001D7E10"/>
    <w:rsid w:val="002B7D46"/>
    <w:rsid w:val="00306D3B"/>
    <w:rsid w:val="003829DE"/>
    <w:rsid w:val="003A62D2"/>
    <w:rsid w:val="003B5DCB"/>
    <w:rsid w:val="004573A9"/>
    <w:rsid w:val="00492712"/>
    <w:rsid w:val="00527812"/>
    <w:rsid w:val="006432D8"/>
    <w:rsid w:val="006509B4"/>
    <w:rsid w:val="00771118"/>
    <w:rsid w:val="00A068FF"/>
    <w:rsid w:val="00A97DC8"/>
    <w:rsid w:val="00AA0BA5"/>
    <w:rsid w:val="00F8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7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7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7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70C6"/>
    <w:rPr>
      <w:sz w:val="18"/>
      <w:szCs w:val="18"/>
    </w:rPr>
  </w:style>
  <w:style w:type="table" w:styleId="a5">
    <w:name w:val="Table Grid"/>
    <w:basedOn w:val="a1"/>
    <w:uiPriority w:val="59"/>
    <w:rsid w:val="003829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</Words>
  <Characters>323</Characters>
  <Application>Microsoft Office Word</Application>
  <DocSecurity>0</DocSecurity>
  <Lines>2</Lines>
  <Paragraphs>1</Paragraphs>
  <ScaleCrop>false</ScaleCrop>
  <Company>china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马征</dc:creator>
  <cp:keywords/>
  <dc:description/>
  <cp:lastModifiedBy>马征</cp:lastModifiedBy>
  <cp:revision>10</cp:revision>
  <dcterms:created xsi:type="dcterms:W3CDTF">2019-04-02T00:07:00Z</dcterms:created>
  <dcterms:modified xsi:type="dcterms:W3CDTF">2019-09-12T07:49:00Z</dcterms:modified>
</cp:coreProperties>
</file>